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3E" w:rsidRDefault="007A5123">
      <w:pPr>
        <w:jc w:val="center"/>
      </w:pPr>
      <w:r w:rsidRPr="007A5123">
        <w:rPr>
          <w:rFonts w:hint="eastAsia"/>
          <w:kern w:val="0"/>
        </w:rPr>
        <w:t>請求書</w:t>
      </w:r>
    </w:p>
    <w:p w:rsidR="00870A3E" w:rsidRDefault="00870A3E"/>
    <w:p w:rsidR="00870A3E" w:rsidRDefault="00870A3E">
      <w:pPr>
        <w:spacing w:after="105"/>
        <w:jc w:val="center"/>
      </w:pPr>
      <w:r>
        <w:rPr>
          <w:rFonts w:hint="eastAsia"/>
          <w:u w:val="single"/>
        </w:rPr>
        <w:t>一</w:t>
      </w:r>
      <w:r>
        <w:rPr>
          <w:u w:val="single"/>
        </w:rPr>
        <w:t xml:space="preserve"> </w:t>
      </w:r>
      <w:r>
        <w:rPr>
          <w:rFonts w:hint="eastAsia"/>
          <w:u w:val="single"/>
        </w:rPr>
        <w:t xml:space="preserve">金　　　　　　　　</w:t>
      </w:r>
      <w:r>
        <w:rPr>
          <w:u w:val="single"/>
        </w:rPr>
        <w:t xml:space="preserve"> </w:t>
      </w:r>
      <w:r>
        <w:rPr>
          <w:rFonts w:hint="eastAsia"/>
          <w:u w:val="single"/>
        </w:rPr>
        <w:t>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2100"/>
        <w:gridCol w:w="2100"/>
        <w:gridCol w:w="1890"/>
      </w:tblGrid>
      <w:tr w:rsidR="00870A3E" w:rsidTr="002578B9">
        <w:tblPrEx>
          <w:tblCellMar>
            <w:top w:w="0" w:type="dxa"/>
            <w:bottom w:w="0" w:type="dxa"/>
          </w:tblCellMar>
        </w:tblPrEx>
        <w:trPr>
          <w:trHeight w:hRule="exact" w:val="735"/>
        </w:trPr>
        <w:tc>
          <w:tcPr>
            <w:tcW w:w="1890" w:type="dxa"/>
            <w:vAlign w:val="center"/>
          </w:tcPr>
          <w:p w:rsidR="00870A3E" w:rsidRDefault="00870A3E">
            <w:pPr>
              <w:snapToGrid w:val="0"/>
              <w:spacing w:line="210" w:lineRule="exact"/>
              <w:jc w:val="center"/>
              <w:rPr>
                <w:rFonts w:ascii="?l?r ??fc"/>
              </w:rPr>
            </w:pPr>
            <w:r>
              <w:rPr>
                <w:rFonts w:hint="eastAsia"/>
              </w:rPr>
              <w:t>総　　　　　額</w:t>
            </w:r>
          </w:p>
        </w:tc>
        <w:tc>
          <w:tcPr>
            <w:tcW w:w="2100" w:type="dxa"/>
            <w:tcBorders>
              <w:bottom w:val="single" w:sz="4" w:space="0" w:color="auto"/>
            </w:tcBorders>
            <w:vAlign w:val="center"/>
          </w:tcPr>
          <w:p w:rsidR="00870A3E" w:rsidRDefault="00870A3E">
            <w:pPr>
              <w:spacing w:line="500" w:lineRule="exact"/>
              <w:jc w:val="center"/>
            </w:pPr>
            <w:r>
              <w:fldChar w:fldCharType="begin"/>
            </w:r>
            <w:r>
              <w:instrText>eq \o \ad(\s \up 6(</w:instrText>
            </w:r>
            <w:r>
              <w:rPr>
                <w:rFonts w:hint="eastAsia"/>
              </w:rPr>
              <w:instrText>前回まで</w:instrText>
            </w:r>
            <w:r>
              <w:instrText>),\s \up-6(</w:instrText>
            </w:r>
            <w:r>
              <w:rPr>
                <w:rFonts w:hint="eastAsia"/>
              </w:rPr>
              <w:instrText>の交付額</w:instrText>
            </w:r>
            <w:r>
              <w:instrText>),</w:instrText>
            </w:r>
            <w:r>
              <w:rPr>
                <w:rFonts w:hint="eastAsia"/>
              </w:rPr>
              <w:instrText xml:space="preserve">　　　　　　　</w:instrText>
            </w:r>
            <w:r>
              <w:instrText>)</w:instrText>
            </w:r>
            <w:r>
              <w:fldChar w:fldCharType="end"/>
            </w:r>
            <w:r>
              <w:rPr>
                <w:rFonts w:hint="eastAsia"/>
                <w:vanish/>
              </w:rPr>
              <w:t>前回までの交付額</w:t>
            </w:r>
          </w:p>
        </w:tc>
        <w:tc>
          <w:tcPr>
            <w:tcW w:w="2100" w:type="dxa"/>
            <w:vAlign w:val="center"/>
          </w:tcPr>
          <w:p w:rsidR="00870A3E" w:rsidRDefault="00870A3E">
            <w:pPr>
              <w:snapToGrid w:val="0"/>
              <w:spacing w:line="210" w:lineRule="exact"/>
              <w:jc w:val="center"/>
              <w:rPr>
                <w:rFonts w:ascii="?l?r ??fc"/>
              </w:rPr>
            </w:pPr>
            <w:r>
              <w:rPr>
                <w:rFonts w:hint="eastAsia"/>
              </w:rPr>
              <w:t>今　　　　　回</w:t>
            </w:r>
          </w:p>
          <w:p w:rsidR="00870A3E" w:rsidRDefault="00870A3E">
            <w:pPr>
              <w:snapToGrid w:val="0"/>
              <w:spacing w:line="210" w:lineRule="exact"/>
              <w:jc w:val="center"/>
              <w:rPr>
                <w:rFonts w:ascii="?l?r ??fc"/>
              </w:rPr>
            </w:pPr>
            <w:r>
              <w:rPr>
                <w:rFonts w:hint="eastAsia"/>
              </w:rPr>
              <w:t>請　　求　　額</w:t>
            </w:r>
          </w:p>
        </w:tc>
        <w:tc>
          <w:tcPr>
            <w:tcW w:w="1890" w:type="dxa"/>
            <w:vAlign w:val="center"/>
          </w:tcPr>
          <w:p w:rsidR="00870A3E" w:rsidRDefault="00870A3E">
            <w:pPr>
              <w:snapToGrid w:val="0"/>
              <w:spacing w:line="210" w:lineRule="exact"/>
              <w:jc w:val="center"/>
              <w:rPr>
                <w:rFonts w:ascii="?l?r ??fc"/>
              </w:rPr>
            </w:pPr>
            <w:r>
              <w:rPr>
                <w:rFonts w:hint="eastAsia"/>
              </w:rPr>
              <w:t>未　請　求　額</w:t>
            </w:r>
          </w:p>
        </w:tc>
      </w:tr>
      <w:tr w:rsidR="00870A3E" w:rsidTr="002578B9">
        <w:tblPrEx>
          <w:tblCellMar>
            <w:top w:w="0" w:type="dxa"/>
            <w:bottom w:w="0" w:type="dxa"/>
          </w:tblCellMar>
        </w:tblPrEx>
        <w:trPr>
          <w:trHeight w:hRule="exact" w:val="735"/>
        </w:trPr>
        <w:tc>
          <w:tcPr>
            <w:tcW w:w="1890" w:type="dxa"/>
          </w:tcPr>
          <w:p w:rsidR="00870A3E" w:rsidRDefault="00870A3E">
            <w:pPr>
              <w:snapToGrid w:val="0"/>
              <w:spacing w:before="40" w:line="210" w:lineRule="exact"/>
              <w:jc w:val="right"/>
              <w:rPr>
                <w:rFonts w:ascii="?l?r ??fc"/>
              </w:rPr>
            </w:pPr>
            <w:r>
              <w:rPr>
                <w:rFonts w:hint="eastAsia"/>
              </w:rPr>
              <w:t>円</w:t>
            </w:r>
          </w:p>
        </w:tc>
        <w:tc>
          <w:tcPr>
            <w:tcW w:w="2100" w:type="dxa"/>
            <w:tcBorders>
              <w:tl2br w:val="single" w:sz="4" w:space="0" w:color="auto"/>
            </w:tcBorders>
          </w:tcPr>
          <w:p w:rsidR="00870A3E" w:rsidRDefault="00870A3E">
            <w:pPr>
              <w:snapToGrid w:val="0"/>
              <w:spacing w:before="40" w:line="210" w:lineRule="exact"/>
              <w:jc w:val="right"/>
              <w:rPr>
                <w:rFonts w:ascii="?l?r ??fc"/>
              </w:rPr>
            </w:pPr>
          </w:p>
        </w:tc>
        <w:tc>
          <w:tcPr>
            <w:tcW w:w="2100" w:type="dxa"/>
          </w:tcPr>
          <w:p w:rsidR="00870A3E" w:rsidRDefault="00870A3E">
            <w:pPr>
              <w:snapToGrid w:val="0"/>
              <w:spacing w:before="40" w:line="210" w:lineRule="exact"/>
              <w:jc w:val="right"/>
              <w:rPr>
                <w:rFonts w:ascii="?l?r ??fc"/>
              </w:rPr>
            </w:pPr>
            <w:r>
              <w:rPr>
                <w:rFonts w:hint="eastAsia"/>
              </w:rPr>
              <w:t>円</w:t>
            </w:r>
          </w:p>
        </w:tc>
        <w:tc>
          <w:tcPr>
            <w:tcW w:w="1890" w:type="dxa"/>
          </w:tcPr>
          <w:p w:rsidR="00870A3E" w:rsidRDefault="00A6474D">
            <w:pPr>
              <w:snapToGrid w:val="0"/>
              <w:spacing w:before="40" w:line="210" w:lineRule="exact"/>
              <w:jc w:val="right"/>
              <w:rPr>
                <w:rFonts w:ascii="?l?r ??fc"/>
              </w:rPr>
            </w:pPr>
            <w:r>
              <w:t>0</w:t>
            </w:r>
            <w:r w:rsidR="00870A3E">
              <w:rPr>
                <w:rFonts w:hint="eastAsia"/>
              </w:rPr>
              <w:t>円</w:t>
            </w:r>
          </w:p>
        </w:tc>
      </w:tr>
    </w:tbl>
    <w:p w:rsidR="00870A3E" w:rsidRDefault="00870A3E" w:rsidP="007A5123">
      <w:pPr>
        <w:spacing w:before="105"/>
        <w:ind w:left="210" w:hanging="210"/>
      </w:pPr>
      <w:r>
        <w:rPr>
          <w:rFonts w:hint="eastAsia"/>
        </w:rPr>
        <w:t xml:space="preserve">　　ただし，</w:t>
      </w:r>
      <w:r w:rsidR="00A6474D">
        <w:rPr>
          <w:rFonts w:hint="eastAsia"/>
        </w:rPr>
        <w:t>令和</w:t>
      </w:r>
      <w:r>
        <w:rPr>
          <w:rFonts w:hint="eastAsia"/>
        </w:rPr>
        <w:t xml:space="preserve">　　年　　月　　日付け　　</w:t>
      </w:r>
      <w:r w:rsidR="00A6474D" w:rsidRPr="00A6474D">
        <w:rPr>
          <w:rFonts w:hint="eastAsia"/>
        </w:rPr>
        <w:t>奄総プロ</w:t>
      </w:r>
      <w:r>
        <w:rPr>
          <w:rFonts w:hint="eastAsia"/>
        </w:rPr>
        <w:t>第</w:t>
      </w:r>
      <w:r w:rsidR="00A6474D">
        <w:rPr>
          <w:rFonts w:hint="eastAsia"/>
        </w:rPr>
        <w:t xml:space="preserve">　</w:t>
      </w:r>
      <w:r>
        <w:rPr>
          <w:rFonts w:hint="eastAsia"/>
        </w:rPr>
        <w:t xml:space="preserve">　　号の</w:t>
      </w:r>
      <w:r w:rsidR="007A5123">
        <w:rPr>
          <w:rFonts w:hint="eastAsia"/>
        </w:rPr>
        <w:t>奄美市空き家管理に係る財産管理制度等活用助成金交付決定兼確定通知書</w:t>
      </w:r>
      <w:r>
        <w:rPr>
          <w:rFonts w:hint="eastAsia"/>
        </w:rPr>
        <w:t>に基づく。</w:t>
      </w:r>
    </w:p>
    <w:p w:rsidR="00870A3E" w:rsidRDefault="00870A3E"/>
    <w:p w:rsidR="00870A3E" w:rsidRDefault="00870A3E">
      <w:r>
        <w:rPr>
          <w:rFonts w:hint="eastAsia"/>
        </w:rPr>
        <w:t xml:space="preserve">　　</w:t>
      </w:r>
      <w:r w:rsidR="00A6474D">
        <w:rPr>
          <w:rFonts w:hint="eastAsia"/>
        </w:rPr>
        <w:t>令和</w:t>
      </w:r>
      <w:r w:rsidR="00434338">
        <w:rPr>
          <w:rFonts w:hint="eastAsia"/>
        </w:rPr>
        <w:t xml:space="preserve">　</w:t>
      </w:r>
      <w:r>
        <w:rPr>
          <w:rFonts w:hint="eastAsia"/>
        </w:rPr>
        <w:t>年度</w:t>
      </w:r>
      <w:r w:rsidR="00A6474D">
        <w:rPr>
          <w:rFonts w:hint="eastAsia"/>
        </w:rPr>
        <w:t xml:space="preserve">　</w:t>
      </w:r>
      <w:r>
        <w:rPr>
          <w:rFonts w:hint="eastAsia"/>
        </w:rPr>
        <w:t xml:space="preserve">　</w:t>
      </w:r>
      <w:r w:rsidR="007A5123" w:rsidRPr="007A5123">
        <w:rPr>
          <w:rFonts w:hint="eastAsia"/>
          <w:kern w:val="0"/>
        </w:rPr>
        <w:t>奄美市空き家管理に係る財産管理制度等活用助成金</w:t>
      </w:r>
    </w:p>
    <w:p w:rsidR="00870A3E" w:rsidRDefault="00870A3E"/>
    <w:p w:rsidR="00870A3E" w:rsidRDefault="00870A3E">
      <w:r>
        <w:rPr>
          <w:rFonts w:hint="eastAsia"/>
        </w:rPr>
        <w:t xml:space="preserve">　　上記のとおり請求します。</w:t>
      </w:r>
      <w:bookmarkStart w:id="0" w:name="_GoBack"/>
      <w:bookmarkEnd w:id="0"/>
    </w:p>
    <w:p w:rsidR="00870A3E" w:rsidRDefault="00870A3E"/>
    <w:p w:rsidR="00870A3E" w:rsidRDefault="00870A3E">
      <w:r>
        <w:rPr>
          <w:rFonts w:hint="eastAsia"/>
        </w:rPr>
        <w:t xml:space="preserve">　　　　　　　　年　　月　　日</w:t>
      </w:r>
    </w:p>
    <w:p w:rsidR="00870A3E" w:rsidRDefault="00870A3E"/>
    <w:p w:rsidR="00870A3E" w:rsidRDefault="00A6474D" w:rsidP="00A6474D">
      <w:pPr>
        <w:ind w:rightChars="-6" w:right="-13"/>
        <w:jc w:val="right"/>
      </w:pPr>
      <w:r w:rsidRPr="00A6474D">
        <w:rPr>
          <w:rFonts w:hint="eastAsia"/>
        </w:rPr>
        <w:t>請求者</w:t>
      </w:r>
      <w:r w:rsidR="00870A3E">
        <w:rPr>
          <w:rFonts w:hint="eastAsia"/>
        </w:rPr>
        <w:t xml:space="preserve">　　</w:t>
      </w:r>
      <w:r>
        <w:rPr>
          <w:rFonts w:hint="eastAsia"/>
        </w:rPr>
        <w:t xml:space="preserve">　　</w:t>
      </w:r>
      <w:r w:rsidR="00870A3E">
        <w:rPr>
          <w:rFonts w:hint="eastAsia"/>
        </w:rPr>
        <w:t xml:space="preserve">　　　　　　　</w:t>
      </w:r>
      <w:r w:rsidR="00CF20E5">
        <w:rPr>
          <w:rFonts w:hint="eastAsia"/>
        </w:rPr>
        <w:t xml:space="preserve">　</w:t>
      </w:r>
      <w:r w:rsidR="00870A3E">
        <w:rPr>
          <w:rFonts w:hint="eastAsia"/>
        </w:rPr>
        <w:t xml:space="preserve">印　　</w:t>
      </w:r>
    </w:p>
    <w:p w:rsidR="00293DED" w:rsidRDefault="002578B9" w:rsidP="00B612BE">
      <w:pPr>
        <w:spacing w:before="80" w:after="80" w:line="210" w:lineRule="exact"/>
        <w:ind w:firstLineChars="6" w:firstLine="13"/>
      </w:pPr>
      <w:r>
        <w:rPr>
          <w:noProof/>
        </w:rPr>
        <mc:AlternateContent>
          <mc:Choice Requires="wps">
            <w:drawing>
              <wp:anchor distT="0" distB="0" distL="114300" distR="114300" simplePos="0" relativeHeight="251658240" behindDoc="0" locked="0" layoutInCell="1" allowOverlap="1">
                <wp:simplePos x="0" y="0"/>
                <wp:positionH relativeFrom="column">
                  <wp:posOffset>4076700</wp:posOffset>
                </wp:positionH>
                <wp:positionV relativeFrom="paragraph">
                  <wp:posOffset>120650</wp:posOffset>
                </wp:positionV>
                <wp:extent cx="13335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F39E1"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9.5pt" to="3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F/DgIAACc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" strokeweight=".5pt">
                <w10:wrap type="topAndBottom"/>
              </v:line>
            </w:pict>
          </mc:Fallback>
        </mc:AlternateContent>
      </w:r>
      <w:r w:rsidR="00CF20E5">
        <w:rPr>
          <w:rFonts w:hint="eastAsia"/>
        </w:rPr>
        <w:t xml:space="preserve">　</w:t>
      </w:r>
      <w:r w:rsidR="004D65A9">
        <w:rPr>
          <w:rFonts w:hint="eastAsia"/>
        </w:rPr>
        <w:t xml:space="preserve">　　　　　　　　　　　　　　　　　　　　　</w:t>
      </w:r>
      <w:r w:rsidR="00870A3E">
        <w:rPr>
          <w:rFonts w:hint="eastAsia"/>
        </w:rPr>
        <w:t>住　所　〒</w:t>
      </w:r>
      <w:r w:rsidR="00870A3E">
        <w:rPr>
          <w:rFonts w:hint="eastAsia"/>
          <w:w w:val="13"/>
        </w:rPr>
        <w:t xml:space="preserve">　</w:t>
      </w:r>
      <w:r w:rsidR="00870A3E">
        <w:rPr>
          <w:rFonts w:hint="eastAsia"/>
        </w:rPr>
        <w:t xml:space="preserve">　</w:t>
      </w:r>
    </w:p>
    <w:p w:rsidR="00293DED" w:rsidRDefault="00293DED" w:rsidP="00B612BE">
      <w:pPr>
        <w:spacing w:before="80" w:after="80" w:line="210" w:lineRule="exact"/>
        <w:ind w:firstLineChars="6" w:firstLine="13"/>
        <w:rPr>
          <w:bdr w:val="single" w:sz="4" w:space="0" w:color="auto"/>
        </w:rPr>
      </w:pPr>
    </w:p>
    <w:p w:rsidR="00293DED" w:rsidRDefault="00293DED" w:rsidP="00B612BE">
      <w:pPr>
        <w:spacing w:before="80" w:after="80" w:line="210" w:lineRule="exact"/>
        <w:ind w:firstLineChars="6" w:firstLine="13"/>
        <w:rPr>
          <w:bdr w:val="single" w:sz="4" w:space="0" w:color="auto"/>
        </w:rPr>
      </w:pPr>
    </w:p>
    <w:tbl>
      <w:tblPr>
        <w:tblStyle w:val="a8"/>
        <w:tblW w:w="0" w:type="auto"/>
        <w:jc w:val="center"/>
        <w:tblLook w:val="04A0" w:firstRow="1" w:lastRow="0" w:firstColumn="1" w:lastColumn="0" w:noHBand="0" w:noVBand="1"/>
      </w:tblPr>
      <w:tblGrid>
        <w:gridCol w:w="1276"/>
        <w:gridCol w:w="1984"/>
        <w:gridCol w:w="3769"/>
      </w:tblGrid>
      <w:tr w:rsidR="00A6474D" w:rsidRPr="00A6474D" w:rsidTr="003E23DE">
        <w:trPr>
          <w:trHeight w:val="567"/>
          <w:jc w:val="center"/>
        </w:trPr>
        <w:tc>
          <w:tcPr>
            <w:tcW w:w="1276" w:type="dxa"/>
            <w:vMerge w:val="restart"/>
            <w:vAlign w:val="center"/>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r w:rsidRPr="00A6474D">
              <w:rPr>
                <w:rFonts w:hAnsi="ＭＳ 明朝" w:cs="Times New Roman" w:hint="eastAsia"/>
                <w:sz w:val="24"/>
                <w:szCs w:val="24"/>
              </w:rPr>
              <w:t>振込口座</w:t>
            </w:r>
          </w:p>
        </w:tc>
        <w:tc>
          <w:tcPr>
            <w:tcW w:w="1984" w:type="dxa"/>
            <w:vAlign w:val="center"/>
          </w:tcPr>
          <w:p w:rsidR="00A6474D" w:rsidRPr="00A6474D" w:rsidRDefault="00A6474D" w:rsidP="00A6474D">
            <w:pPr>
              <w:wordWrap/>
              <w:autoSpaceDE/>
              <w:autoSpaceDN/>
              <w:adjustRightInd/>
              <w:spacing w:line="240" w:lineRule="auto"/>
              <w:jc w:val="center"/>
              <w:textAlignment w:val="auto"/>
              <w:rPr>
                <w:rFonts w:hAnsi="ＭＳ 明朝" w:cs="Times New Roman"/>
                <w:sz w:val="24"/>
                <w:szCs w:val="24"/>
              </w:rPr>
            </w:pPr>
            <w:r w:rsidRPr="00A6474D">
              <w:rPr>
                <w:rFonts w:hAnsi="ＭＳ 明朝" w:cs="Times New Roman" w:hint="eastAsia"/>
                <w:sz w:val="24"/>
                <w:szCs w:val="24"/>
              </w:rPr>
              <w:t>金融機関名</w:t>
            </w:r>
          </w:p>
        </w:tc>
        <w:tc>
          <w:tcPr>
            <w:tcW w:w="3769" w:type="dxa"/>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r>
      <w:tr w:rsidR="00A6474D" w:rsidRPr="00A6474D" w:rsidTr="003E23DE">
        <w:trPr>
          <w:trHeight w:val="567"/>
          <w:jc w:val="center"/>
        </w:trPr>
        <w:tc>
          <w:tcPr>
            <w:tcW w:w="1276" w:type="dxa"/>
            <w:vMerge/>
            <w:vAlign w:val="center"/>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c>
          <w:tcPr>
            <w:tcW w:w="1984" w:type="dxa"/>
            <w:vAlign w:val="center"/>
          </w:tcPr>
          <w:p w:rsidR="00A6474D" w:rsidRPr="00A6474D" w:rsidRDefault="00A6474D" w:rsidP="00A6474D">
            <w:pPr>
              <w:wordWrap/>
              <w:autoSpaceDE/>
              <w:autoSpaceDN/>
              <w:adjustRightInd/>
              <w:spacing w:line="240" w:lineRule="auto"/>
              <w:jc w:val="center"/>
              <w:textAlignment w:val="auto"/>
              <w:rPr>
                <w:rFonts w:hAnsi="ＭＳ 明朝" w:cs="Times New Roman"/>
                <w:sz w:val="24"/>
                <w:szCs w:val="24"/>
              </w:rPr>
            </w:pPr>
            <w:r w:rsidRPr="00A6474D">
              <w:rPr>
                <w:rFonts w:hAnsi="ＭＳ 明朝" w:cs="Times New Roman" w:hint="eastAsia"/>
                <w:sz w:val="24"/>
                <w:szCs w:val="24"/>
              </w:rPr>
              <w:t>本・支店名</w:t>
            </w:r>
          </w:p>
        </w:tc>
        <w:tc>
          <w:tcPr>
            <w:tcW w:w="3769" w:type="dxa"/>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r>
      <w:tr w:rsidR="00A6474D" w:rsidRPr="00A6474D" w:rsidTr="003E23DE">
        <w:trPr>
          <w:trHeight w:val="567"/>
          <w:jc w:val="center"/>
        </w:trPr>
        <w:tc>
          <w:tcPr>
            <w:tcW w:w="1276" w:type="dxa"/>
            <w:vMerge/>
            <w:vAlign w:val="center"/>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c>
          <w:tcPr>
            <w:tcW w:w="1984" w:type="dxa"/>
            <w:vAlign w:val="center"/>
          </w:tcPr>
          <w:p w:rsidR="00A6474D" w:rsidRPr="00A6474D" w:rsidRDefault="00A6474D" w:rsidP="00A6474D">
            <w:pPr>
              <w:wordWrap/>
              <w:autoSpaceDE/>
              <w:autoSpaceDN/>
              <w:adjustRightInd/>
              <w:spacing w:line="240" w:lineRule="auto"/>
              <w:jc w:val="center"/>
              <w:textAlignment w:val="auto"/>
              <w:rPr>
                <w:rFonts w:hAnsi="ＭＳ 明朝" w:cs="Times New Roman"/>
                <w:sz w:val="24"/>
                <w:szCs w:val="24"/>
              </w:rPr>
            </w:pPr>
            <w:r w:rsidRPr="00A6474D">
              <w:rPr>
                <w:rFonts w:hAnsi="ＭＳ 明朝" w:cs="Times New Roman" w:hint="eastAsia"/>
                <w:sz w:val="24"/>
                <w:szCs w:val="24"/>
              </w:rPr>
              <w:t>預金種目</w:t>
            </w:r>
          </w:p>
        </w:tc>
        <w:tc>
          <w:tcPr>
            <w:tcW w:w="3769" w:type="dxa"/>
            <w:vAlign w:val="center"/>
          </w:tcPr>
          <w:p w:rsidR="00A6474D" w:rsidRPr="00A6474D" w:rsidRDefault="00A6474D" w:rsidP="00A6474D">
            <w:pPr>
              <w:wordWrap/>
              <w:autoSpaceDE/>
              <w:autoSpaceDN/>
              <w:adjustRightInd/>
              <w:spacing w:line="240" w:lineRule="auto"/>
              <w:jc w:val="center"/>
              <w:textAlignment w:val="auto"/>
              <w:rPr>
                <w:rFonts w:hAnsi="ＭＳ 明朝" w:cs="Times New Roman"/>
                <w:sz w:val="24"/>
                <w:szCs w:val="24"/>
              </w:rPr>
            </w:pPr>
            <w:r w:rsidRPr="00A6474D">
              <w:rPr>
                <w:rFonts w:hAnsi="ＭＳ 明朝" w:cs="Times New Roman" w:hint="eastAsia"/>
                <w:sz w:val="24"/>
                <w:szCs w:val="24"/>
              </w:rPr>
              <w:t>普通　　　・　　　当座</w:t>
            </w:r>
          </w:p>
        </w:tc>
      </w:tr>
      <w:tr w:rsidR="00A6474D" w:rsidRPr="00A6474D" w:rsidTr="003E23DE">
        <w:trPr>
          <w:trHeight w:val="567"/>
          <w:jc w:val="center"/>
        </w:trPr>
        <w:tc>
          <w:tcPr>
            <w:tcW w:w="1276" w:type="dxa"/>
            <w:vMerge/>
            <w:vAlign w:val="center"/>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c>
          <w:tcPr>
            <w:tcW w:w="1984" w:type="dxa"/>
            <w:vAlign w:val="center"/>
          </w:tcPr>
          <w:p w:rsidR="00A6474D" w:rsidRPr="00A6474D" w:rsidRDefault="00A6474D" w:rsidP="00A6474D">
            <w:pPr>
              <w:wordWrap/>
              <w:autoSpaceDE/>
              <w:autoSpaceDN/>
              <w:adjustRightInd/>
              <w:spacing w:line="240" w:lineRule="auto"/>
              <w:jc w:val="center"/>
              <w:textAlignment w:val="auto"/>
              <w:rPr>
                <w:rFonts w:hAnsi="ＭＳ 明朝" w:cs="Times New Roman"/>
                <w:sz w:val="24"/>
                <w:szCs w:val="24"/>
              </w:rPr>
            </w:pPr>
            <w:r w:rsidRPr="00A6474D">
              <w:rPr>
                <w:rFonts w:hAnsi="ＭＳ 明朝" w:cs="Times New Roman" w:hint="eastAsia"/>
                <w:sz w:val="24"/>
                <w:szCs w:val="24"/>
              </w:rPr>
              <w:t>口座番号</w:t>
            </w:r>
          </w:p>
        </w:tc>
        <w:tc>
          <w:tcPr>
            <w:tcW w:w="3769" w:type="dxa"/>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r>
      <w:tr w:rsidR="00A6474D" w:rsidRPr="00A6474D" w:rsidTr="003E23DE">
        <w:trPr>
          <w:trHeight w:val="340"/>
          <w:jc w:val="center"/>
        </w:trPr>
        <w:tc>
          <w:tcPr>
            <w:tcW w:w="1276" w:type="dxa"/>
            <w:vMerge/>
            <w:vAlign w:val="center"/>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c>
          <w:tcPr>
            <w:tcW w:w="1984" w:type="dxa"/>
            <w:tcBorders>
              <w:bottom w:val="dashSmallGap" w:sz="4" w:space="0" w:color="auto"/>
            </w:tcBorders>
            <w:vAlign w:val="center"/>
          </w:tcPr>
          <w:p w:rsidR="00A6474D" w:rsidRPr="00A6474D" w:rsidRDefault="00A6474D" w:rsidP="00A6474D">
            <w:pPr>
              <w:wordWrap/>
              <w:autoSpaceDE/>
              <w:autoSpaceDN/>
              <w:adjustRightInd/>
              <w:spacing w:line="240" w:lineRule="auto"/>
              <w:jc w:val="center"/>
              <w:textAlignment w:val="auto"/>
              <w:rPr>
                <w:rFonts w:hAnsi="ＭＳ 明朝" w:cs="Times New Roman"/>
                <w:sz w:val="24"/>
                <w:szCs w:val="24"/>
              </w:rPr>
            </w:pPr>
            <w:r w:rsidRPr="00A6474D">
              <w:rPr>
                <w:rFonts w:hAnsi="ＭＳ 明朝" w:cs="Times New Roman" w:hint="eastAsia"/>
                <w:sz w:val="24"/>
                <w:szCs w:val="24"/>
              </w:rPr>
              <w:t>（フリガナ）</w:t>
            </w:r>
          </w:p>
        </w:tc>
        <w:tc>
          <w:tcPr>
            <w:tcW w:w="3769" w:type="dxa"/>
            <w:tcBorders>
              <w:bottom w:val="dashSmallGap" w:sz="4" w:space="0" w:color="auto"/>
            </w:tcBorders>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r>
      <w:tr w:rsidR="00A6474D" w:rsidRPr="00A6474D" w:rsidTr="003E23DE">
        <w:trPr>
          <w:trHeight w:val="567"/>
          <w:jc w:val="center"/>
        </w:trPr>
        <w:tc>
          <w:tcPr>
            <w:tcW w:w="1276" w:type="dxa"/>
            <w:vMerge/>
            <w:vAlign w:val="center"/>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c>
          <w:tcPr>
            <w:tcW w:w="1984" w:type="dxa"/>
            <w:tcBorders>
              <w:top w:val="dashSmallGap" w:sz="4" w:space="0" w:color="auto"/>
            </w:tcBorders>
            <w:vAlign w:val="center"/>
          </w:tcPr>
          <w:p w:rsidR="00A6474D" w:rsidRPr="00A6474D" w:rsidRDefault="00A6474D" w:rsidP="00A6474D">
            <w:pPr>
              <w:wordWrap/>
              <w:autoSpaceDE/>
              <w:autoSpaceDN/>
              <w:adjustRightInd/>
              <w:spacing w:line="240" w:lineRule="auto"/>
              <w:jc w:val="center"/>
              <w:textAlignment w:val="auto"/>
              <w:rPr>
                <w:rFonts w:hAnsi="ＭＳ 明朝" w:cs="Times New Roman"/>
                <w:sz w:val="24"/>
                <w:szCs w:val="24"/>
              </w:rPr>
            </w:pPr>
            <w:r w:rsidRPr="00A6474D">
              <w:rPr>
                <w:rFonts w:hAnsi="ＭＳ 明朝" w:cs="Times New Roman" w:hint="eastAsia"/>
                <w:sz w:val="24"/>
                <w:szCs w:val="24"/>
              </w:rPr>
              <w:t>口座名義</w:t>
            </w:r>
          </w:p>
        </w:tc>
        <w:tc>
          <w:tcPr>
            <w:tcW w:w="3769" w:type="dxa"/>
            <w:tcBorders>
              <w:top w:val="dashSmallGap" w:sz="4" w:space="0" w:color="auto"/>
            </w:tcBorders>
          </w:tcPr>
          <w:p w:rsidR="00A6474D" w:rsidRPr="00A6474D" w:rsidRDefault="00A6474D" w:rsidP="00A6474D">
            <w:pPr>
              <w:wordWrap/>
              <w:autoSpaceDE/>
              <w:autoSpaceDN/>
              <w:adjustRightInd/>
              <w:spacing w:line="240" w:lineRule="auto"/>
              <w:jc w:val="left"/>
              <w:textAlignment w:val="auto"/>
              <w:rPr>
                <w:rFonts w:hAnsi="ＭＳ 明朝" w:cs="Times New Roman"/>
                <w:sz w:val="24"/>
                <w:szCs w:val="24"/>
              </w:rPr>
            </w:pPr>
          </w:p>
        </w:tc>
      </w:tr>
    </w:tbl>
    <w:p w:rsidR="00D67B2F" w:rsidRDefault="00870A3E" w:rsidP="00D67B2F">
      <w:pPr>
        <w:spacing w:line="620" w:lineRule="exact"/>
        <w:ind w:rightChars="-12" w:right="-25"/>
        <w:jc w:val="left"/>
      </w:pPr>
      <w:r>
        <w:rPr>
          <w:rFonts w:hint="eastAsia"/>
          <w:vanish/>
        </w:rPr>
        <w:t>当　座普　通</w:t>
      </w:r>
    </w:p>
    <w:p w:rsidR="00870A3E" w:rsidRDefault="00870A3E" w:rsidP="00D67B2F">
      <w:pPr>
        <w:spacing w:line="620" w:lineRule="exact"/>
        <w:ind w:rightChars="-12" w:right="-25"/>
        <w:jc w:val="left"/>
      </w:pPr>
      <w:r>
        <w:rPr>
          <w:rFonts w:hint="eastAsia"/>
        </w:rPr>
        <w:t>奄美市長　　　　　殿</w:t>
      </w:r>
    </w:p>
    <w:sectPr w:rsidR="00870A3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819" w:rsidRDefault="00C01819">
      <w:r>
        <w:separator/>
      </w:r>
    </w:p>
  </w:endnote>
  <w:endnote w:type="continuationSeparator" w:id="0">
    <w:p w:rsidR="00C01819" w:rsidRDefault="00C0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Nyala"/>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819" w:rsidRDefault="00C01819">
      <w:r>
        <w:separator/>
      </w:r>
    </w:p>
  </w:footnote>
  <w:footnote w:type="continuationSeparator" w:id="0">
    <w:p w:rsidR="00C01819" w:rsidRDefault="00C01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0A3E"/>
    <w:rsid w:val="001D2F9C"/>
    <w:rsid w:val="00205D7B"/>
    <w:rsid w:val="002578B9"/>
    <w:rsid w:val="00293DED"/>
    <w:rsid w:val="00306130"/>
    <w:rsid w:val="00383D42"/>
    <w:rsid w:val="003E23DE"/>
    <w:rsid w:val="00434338"/>
    <w:rsid w:val="004B1EF3"/>
    <w:rsid w:val="004D65A9"/>
    <w:rsid w:val="006B6C4A"/>
    <w:rsid w:val="006D7946"/>
    <w:rsid w:val="007A5123"/>
    <w:rsid w:val="00870A3E"/>
    <w:rsid w:val="008D067A"/>
    <w:rsid w:val="00920304"/>
    <w:rsid w:val="00A6474D"/>
    <w:rsid w:val="00B612BE"/>
    <w:rsid w:val="00BE64E9"/>
    <w:rsid w:val="00C01819"/>
    <w:rsid w:val="00CF20E5"/>
    <w:rsid w:val="00D67B2F"/>
    <w:rsid w:val="00F5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084E9F3"/>
  <w14:defaultImageDpi w14:val="0"/>
  <w15:docId w15:val="{3EBA8011-19ED-40EC-9B59-C69E8A43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A6474D"/>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3D42"/>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383D4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176</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プロジェクト推進課</cp:lastModifiedBy>
  <cp:revision>2</cp:revision>
  <cp:lastPrinted>2023-07-03T05:44:00Z</cp:lastPrinted>
  <dcterms:created xsi:type="dcterms:W3CDTF">2023-07-28T05:01:00Z</dcterms:created>
  <dcterms:modified xsi:type="dcterms:W3CDTF">2023-07-28T05:01:00Z</dcterms:modified>
</cp:coreProperties>
</file>